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142"/>
        <w:rPr/>
      </w:pPr>
      <w:r>
        <w:rPr/>
      </w:r>
    </w:p>
    <w:tbl>
      <w:tblPr>
        <w:tblW w:w="10985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598"/>
        <w:gridCol w:w="5387"/>
      </w:tblGrid>
      <w:tr>
        <w:trPr/>
        <w:tc>
          <w:tcPr>
            <w:tcW w:w="5598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Landeslehrerprüfungsamt</w:t>
            </w:r>
          </w:p>
          <w:p>
            <w:pPr>
              <w:pStyle w:val="Normal"/>
              <w:rPr/>
            </w:pPr>
            <w:r>
              <w:rPr/>
              <w:t>- Außenstelle beim Regierungspräsidium Karlsruhe -</w:t>
            </w:r>
          </w:p>
          <w:p>
            <w:pPr>
              <w:pStyle w:val="Normal"/>
              <w:rPr/>
            </w:pPr>
            <w:r>
              <w:rPr/>
              <w:t>Postfach 10 01 51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/>
              </w:rPr>
              <w:t>76247 Karlsruhe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Zweite Staatsprüfung für die Laufbahn des höheren Schuldienstes an Gymnasien</w:t>
            </w:r>
          </w:p>
        </w:tc>
      </w:tr>
      <w:tr>
        <w:trPr/>
        <w:tc>
          <w:tcPr>
            <w:tcW w:w="5598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ind w:hanging="142"/>
        <w:rPr>
          <w:sz w:val="22"/>
        </w:rPr>
      </w:pPr>
      <w:r>
        <w:rPr>
          <w:sz w:val="22"/>
        </w:rPr>
      </w:r>
    </w:p>
    <w:p>
      <w:pPr>
        <w:pStyle w:val="Normal"/>
        <w:ind w:hanging="142"/>
        <w:rPr>
          <w:b/>
          <w:b/>
          <w:sz w:val="22"/>
          <w:u w:val="single"/>
        </w:rPr>
      </w:pPr>
      <w:r>
        <w:rPr>
          <w:sz w:val="22"/>
        </w:rPr>
        <w:tab/>
        <w:tab/>
        <w:tab/>
        <w:tab/>
        <w:tab/>
        <w:tab/>
        <w:tab/>
        <w:t xml:space="preserve">   </w:t>
      </w:r>
      <w:r>
        <w:rPr>
          <w:b/>
          <w:sz w:val="24"/>
          <w:u w:val="single"/>
        </w:rPr>
        <w:t>Stundenplan</w:t>
      </w:r>
    </w:p>
    <w:p>
      <w:pPr>
        <w:pStyle w:val="Normal"/>
        <w:ind w:hanging="142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ind w:hanging="142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tbl>
      <w:tblPr>
        <w:tblW w:w="11000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598"/>
        <w:gridCol w:w="1985"/>
        <w:gridCol w:w="148"/>
        <w:gridCol w:w="3269"/>
      </w:tblGrid>
      <w:tr>
        <w:trPr/>
        <w:tc>
          <w:tcPr>
            <w:tcW w:w="5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Für den 1. / 2. / 3. </w:t>
            </w:r>
            <w:r>
              <w:rPr>
                <w:color w:val="000000"/>
              </w:rPr>
              <w:t xml:space="preserve">Zeitraum (ggf. vorgezogenes Drittfach)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Studienreferendar/in</w:t>
            </w:r>
          </w:p>
        </w:tc>
        <w:tc>
          <w:tcPr>
            <w:tcW w:w="3269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5598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85" w:type="dxa"/>
            <w:tcBorders>
              <w:left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0" w:hRule="exact"/>
        </w:trPr>
        <w:tc>
          <w:tcPr>
            <w:tcW w:w="5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(Nichtzutreffendes bitte streichen)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598" w:type="dxa"/>
            <w:tcBorders/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Ausbildungsschule: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hanging="142"/>
        <w:rPr/>
      </w:pPr>
      <w:r>
        <w:rPr/>
      </w:r>
    </w:p>
    <w:tbl>
      <w:tblPr>
        <w:tblW w:w="11008" w:type="dxa"/>
        <w:jc w:val="lef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637"/>
        <w:gridCol w:w="851"/>
        <w:gridCol w:w="637"/>
        <w:gridCol w:w="637"/>
        <w:gridCol w:w="639"/>
        <w:gridCol w:w="637"/>
        <w:gridCol w:w="637"/>
        <w:gridCol w:w="639"/>
        <w:gridCol w:w="637"/>
        <w:gridCol w:w="637"/>
        <w:gridCol w:w="639"/>
        <w:gridCol w:w="637"/>
        <w:gridCol w:w="637"/>
        <w:gridCol w:w="639"/>
        <w:gridCol w:w="637"/>
        <w:gridCol w:w="637"/>
        <w:gridCol w:w="594"/>
      </w:tblGrid>
      <w:tr>
        <w:trPr>
          <w:trHeight w:val="600" w:hRule="exact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Montag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Dienstag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Mittwoch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Donnerstag</w:t>
            </w:r>
          </w:p>
        </w:tc>
        <w:tc>
          <w:tcPr>
            <w:tcW w:w="1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Freitag</w:t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>Stunde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Uhrzeit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insideH w:val="single" w:sz="18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 </w:t>
            </w:r>
            <w:r>
              <w:rPr/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</w:t>
            </w:r>
            <w:r>
              <w:rPr/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</w:t>
            </w:r>
            <w:r>
              <w:rPr/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/>
              </w:rPr>
              <w:t xml:space="preserve"> </w:t>
            </w:r>
            <w:r>
              <w:rPr/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9214" w:leader="none"/>
        </w:tabs>
        <w:rPr/>
      </w:pPr>
      <w:r>
        <w:rPr/>
        <w:t xml:space="preserve">Je ein Exemplar an den </w:t>
      </w:r>
      <w:r>
        <w:rPr>
          <w:b/>
        </w:rPr>
        <w:t>Prüfungsauschussvorsitzenden</w:t>
      </w:r>
      <w:r>
        <w:rPr/>
        <w:t xml:space="preserve"> und an den </w:t>
      </w:r>
      <w:r>
        <w:rPr>
          <w:b/>
        </w:rPr>
        <w:t>(Fremd-)Prüfer</w:t>
      </w:r>
      <w:r>
        <w:rPr/>
        <w:t xml:space="preserve">. </w:t>
        <w:tab/>
      </w:r>
      <w:r>
        <w:rPr>
          <w:color w:val="000000"/>
          <w:sz w:val="16"/>
        </w:rPr>
        <w:t>SSDL –HD 12/2012</w:t>
      </w:r>
    </w:p>
    <w:sectPr>
      <w:type w:val="nextPage"/>
      <w:pgSz w:w="11906" w:h="16838"/>
      <w:pgMar w:left="567" w:right="424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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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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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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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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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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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0"/>
      <w:szCs w:val="20"/>
      <w:lang w:val="de-DE" w:bidi="ar-SA" w:eastAsia="zh-CN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unkt1">
    <w:name w:val="Punkt1"/>
    <w:basedOn w:val="Normal"/>
    <w:qFormat/>
    <w:pPr>
      <w:numPr>
        <w:ilvl w:val="0"/>
        <w:numId w:val="1"/>
      </w:numPr>
      <w:spacing w:before="0" w:after="120"/>
      <w:ind w:left="454" w:hanging="454"/>
    </w:pPr>
    <w:rPr/>
  </w:style>
  <w:style w:type="paragraph" w:styleId="Punkt10">
    <w:name w:val="Punkt10"/>
    <w:basedOn w:val="Normal"/>
    <w:qFormat/>
    <w:pPr>
      <w:numPr>
        <w:ilvl w:val="0"/>
        <w:numId w:val="2"/>
      </w:numPr>
      <w:spacing w:before="0" w:after="120"/>
      <w:ind w:left="454" w:hanging="454"/>
    </w:pPr>
    <w:rPr/>
  </w:style>
  <w:style w:type="paragraph" w:styleId="Punkt2">
    <w:name w:val="Punkt2"/>
    <w:basedOn w:val="Normal"/>
    <w:qFormat/>
    <w:pPr>
      <w:numPr>
        <w:ilvl w:val="0"/>
        <w:numId w:val="3"/>
      </w:numPr>
      <w:spacing w:before="0" w:after="120"/>
      <w:ind w:left="454" w:hanging="454"/>
    </w:pPr>
    <w:rPr/>
  </w:style>
  <w:style w:type="paragraph" w:styleId="Punkt3">
    <w:name w:val="Punkt3"/>
    <w:basedOn w:val="Normal"/>
    <w:qFormat/>
    <w:pPr>
      <w:numPr>
        <w:ilvl w:val="0"/>
        <w:numId w:val="4"/>
      </w:numPr>
      <w:spacing w:before="0" w:after="120"/>
      <w:ind w:left="454" w:hanging="454"/>
    </w:pPr>
    <w:rPr/>
  </w:style>
  <w:style w:type="paragraph" w:styleId="Punkt4">
    <w:name w:val="Punkt4"/>
    <w:basedOn w:val="Normal"/>
    <w:qFormat/>
    <w:pPr>
      <w:numPr>
        <w:ilvl w:val="0"/>
        <w:numId w:val="5"/>
      </w:numPr>
      <w:spacing w:before="0" w:after="120"/>
      <w:ind w:left="454" w:hanging="454"/>
    </w:pPr>
    <w:rPr/>
  </w:style>
  <w:style w:type="paragraph" w:styleId="Punkt5">
    <w:name w:val="Punkt5"/>
    <w:basedOn w:val="Normal"/>
    <w:qFormat/>
    <w:pPr>
      <w:numPr>
        <w:ilvl w:val="0"/>
        <w:numId w:val="6"/>
      </w:numPr>
      <w:spacing w:before="0" w:after="120"/>
      <w:ind w:left="454" w:hanging="454"/>
    </w:pPr>
    <w:rPr/>
  </w:style>
  <w:style w:type="paragraph" w:styleId="Punkt6">
    <w:name w:val="Punkt6"/>
    <w:basedOn w:val="Punkt2"/>
    <w:qFormat/>
    <w:pPr>
      <w:numPr>
        <w:ilvl w:val="0"/>
        <w:numId w:val="7"/>
      </w:numPr>
    </w:pPr>
    <w:rPr/>
  </w:style>
  <w:style w:type="paragraph" w:styleId="Punkt7">
    <w:name w:val="Punkt7"/>
    <w:basedOn w:val="Punkt6"/>
    <w:qFormat/>
    <w:pPr>
      <w:numPr>
        <w:ilvl w:val="0"/>
        <w:numId w:val="8"/>
      </w:numPr>
    </w:pPr>
    <w:rPr/>
  </w:style>
  <w:style w:type="paragraph" w:styleId="Punkt8">
    <w:name w:val="Punkt8"/>
    <w:basedOn w:val="Punkt7"/>
    <w:qFormat/>
    <w:pPr>
      <w:numPr>
        <w:ilvl w:val="0"/>
        <w:numId w:val="9"/>
      </w:numPr>
    </w:pPr>
    <w:rPr/>
  </w:style>
  <w:style w:type="paragraph" w:styleId="Punkt9">
    <w:name w:val="Punkt9"/>
    <w:basedOn w:val="Punkt8"/>
    <w:qFormat/>
    <w:pPr>
      <w:numPr>
        <w:ilvl w:val="0"/>
        <w:numId w:val="10"/>
      </w:numPr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StyleNum">
    <w:name w:val="WW8StyleNum"/>
    <w:qFormat/>
  </w:style>
  <w:style w:type="numbering" w:styleId="WW8StyleNum1">
    <w:name w:val="WW8StyleNum1"/>
    <w:qFormat/>
  </w:style>
  <w:style w:type="numbering" w:styleId="WW8StyleNum2">
    <w:name w:val="WW8StyleNum2"/>
    <w:qFormat/>
  </w:style>
  <w:style w:type="numbering" w:styleId="WW8StyleNum3">
    <w:name w:val="WW8StyleNum3"/>
    <w:qFormat/>
  </w:style>
  <w:style w:type="numbering" w:styleId="WW8StyleNum4">
    <w:name w:val="WW8StyleNum4"/>
    <w:qFormat/>
  </w:style>
  <w:style w:type="numbering" w:styleId="WW8StyleNum5">
    <w:name w:val="WW8StyleNum5"/>
    <w:qFormat/>
  </w:style>
  <w:style w:type="numbering" w:styleId="WW8StyleNum6">
    <w:name w:val="WW8StyleNum6"/>
    <w:qFormat/>
  </w:style>
  <w:style w:type="numbering" w:styleId="WW8StyleNum7">
    <w:name w:val="WW8StyleNum7"/>
    <w:qFormat/>
  </w:style>
  <w:style w:type="numbering" w:styleId="WW8StyleNum8">
    <w:name w:val="WW8StyleNum8"/>
    <w:qFormat/>
  </w:style>
  <w:style w:type="numbering" w:styleId="WW8StyleNum9">
    <w:name w:val="WW8Style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LibreOffice/6.0.7.3$Linux_X86_64 LibreOffice_project/00m0$Build-3</Application>
  <Pages>1</Pages>
  <Words>90</Words>
  <Characters>533</Characters>
  <CharactersWithSpaces>608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2012-12-13T11:20:00Z</dcterms:created>
  <dc:creator>Endres</dc:creator>
  <dc:description/>
  <dc:language>de-DE</dc:language>
  <cp:lastModifiedBy>Demharter</cp:lastModifiedBy>
  <cp:lastPrinted>2005-10-14T08:43:00Z</cp:lastPrinted>
  <dcterms:modified xsi:type="dcterms:W3CDTF">2012-12-13T11:20:00Z</dcterms:modified>
  <cp:revision>2</cp:revision>
  <dc:subject/>
  <dc:title>Stundenplan für Lehrprobem</dc:title>
</cp:coreProperties>
</file>