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6F" w:rsidRPr="00E623AE" w:rsidRDefault="00F2726F" w:rsidP="00B62FE3">
      <w:pPr>
        <w:spacing w:before="91" w:after="0" w:line="240" w:lineRule="auto"/>
        <w:ind w:right="-20"/>
        <w:jc w:val="center"/>
        <w:rPr>
          <w:rFonts w:ascii="Times New Roman" w:eastAsia="Times New Roman" w:hAnsi="Times New Roman" w:cs="Times New Roman"/>
          <w:sz w:val="2"/>
          <w:szCs w:val="16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3612C4EB" wp14:editId="091949DC">
            <wp:extent cx="1926000" cy="792000"/>
            <wp:effectExtent l="0" t="0" r="0" b="8255"/>
            <wp:docPr id="1" name="Bild 1" descr="BW55_GR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GR_sw_wei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6D7" w:rsidRDefault="00A6786E" w:rsidP="00B62FE3">
      <w:pPr>
        <w:spacing w:before="91" w:after="0" w:line="240" w:lineRule="auto"/>
        <w:ind w:right="-20"/>
        <w:jc w:val="center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>
        <w:rPr>
          <w:rFonts w:ascii="Times New Roman" w:eastAsia="Times New Roman" w:hAnsi="Times New Roman" w:cs="Times New Roman"/>
          <w:sz w:val="16"/>
          <w:szCs w:val="16"/>
          <w:lang w:val="de-DE"/>
        </w:rPr>
        <w:t>LANDESLEHRERPRÜFUNGSAMT</w:t>
      </w:r>
    </w:p>
    <w:p w:rsidR="00B62FE3" w:rsidRPr="00E623AE" w:rsidRDefault="00B62FE3" w:rsidP="00B62FE3">
      <w:pPr>
        <w:spacing w:before="91" w:after="0" w:line="240" w:lineRule="auto"/>
        <w:ind w:right="-20"/>
        <w:jc w:val="center"/>
        <w:rPr>
          <w:rFonts w:ascii="Times New Roman" w:eastAsia="Times New Roman" w:hAnsi="Times New Roman" w:cs="Times New Roman"/>
          <w:sz w:val="6"/>
          <w:szCs w:val="16"/>
          <w:lang w:val="de-DE"/>
        </w:rPr>
      </w:pPr>
    </w:p>
    <w:p w:rsidR="00E623AE" w:rsidRPr="00E623AE" w:rsidRDefault="00E623AE" w:rsidP="00E623AE">
      <w:pPr>
        <w:spacing w:after="180" w:line="360" w:lineRule="atLeast"/>
        <w:ind w:firstLine="142"/>
        <w:jc w:val="center"/>
        <w:rPr>
          <w:rFonts w:ascii="Arial" w:hAnsi="Arial"/>
          <w:b/>
          <w:sz w:val="30"/>
          <w:szCs w:val="30"/>
        </w:rPr>
      </w:pPr>
      <w:proofErr w:type="spellStart"/>
      <w:r>
        <w:rPr>
          <w:rFonts w:ascii="Arial" w:hAnsi="Arial"/>
          <w:b/>
          <w:sz w:val="30"/>
          <w:szCs w:val="30"/>
        </w:rPr>
        <w:t>Abschließende</w:t>
      </w:r>
      <w:proofErr w:type="spellEnd"/>
      <w:r w:rsidRPr="00C850BE">
        <w:rPr>
          <w:rFonts w:ascii="Arial" w:hAnsi="Arial"/>
          <w:b/>
          <w:sz w:val="30"/>
          <w:szCs w:val="30"/>
        </w:rPr>
        <w:t xml:space="preserve"> </w:t>
      </w:r>
      <w:proofErr w:type="spellStart"/>
      <w:r w:rsidRPr="00C850BE">
        <w:rPr>
          <w:rFonts w:ascii="Arial" w:hAnsi="Arial"/>
          <w:b/>
          <w:sz w:val="30"/>
          <w:szCs w:val="30"/>
        </w:rPr>
        <w:t>Staatsprüfung</w:t>
      </w:r>
      <w:proofErr w:type="spellEnd"/>
      <w:r w:rsidRPr="00C850BE">
        <w:rPr>
          <w:rFonts w:ascii="Arial" w:hAnsi="Arial"/>
          <w:b/>
          <w:sz w:val="30"/>
          <w:szCs w:val="30"/>
        </w:rPr>
        <w:t xml:space="preserve"> </w:t>
      </w:r>
      <w:proofErr w:type="spellStart"/>
      <w:r w:rsidRPr="00C850BE">
        <w:rPr>
          <w:rFonts w:ascii="Arial" w:hAnsi="Arial"/>
          <w:b/>
          <w:sz w:val="30"/>
          <w:szCs w:val="30"/>
        </w:rPr>
        <w:t>für</w:t>
      </w:r>
      <w:proofErr w:type="spellEnd"/>
      <w:r w:rsidRPr="00C850BE">
        <w:rPr>
          <w:rFonts w:ascii="Arial" w:hAnsi="Arial"/>
          <w:b/>
          <w:sz w:val="30"/>
          <w:szCs w:val="30"/>
        </w:rPr>
        <w:t xml:space="preserve"> das </w:t>
      </w:r>
      <w:proofErr w:type="spellStart"/>
      <w:r w:rsidRPr="00C850BE">
        <w:rPr>
          <w:rFonts w:ascii="Arial" w:hAnsi="Arial"/>
          <w:b/>
          <w:sz w:val="30"/>
          <w:szCs w:val="30"/>
        </w:rPr>
        <w:t>Lehramt</w:t>
      </w:r>
      <w:proofErr w:type="spellEnd"/>
      <w:r w:rsidRPr="00C850BE">
        <w:rPr>
          <w:rFonts w:ascii="Arial" w:hAnsi="Arial"/>
          <w:b/>
          <w:sz w:val="30"/>
          <w:szCs w:val="30"/>
        </w:rPr>
        <w:t xml:space="preserve"> Gymnasium</w:t>
      </w:r>
    </w:p>
    <w:p w:rsidR="00C316D7" w:rsidRPr="00E623AE" w:rsidRDefault="00C316D7" w:rsidP="00E623AE">
      <w:pPr>
        <w:widowControl/>
        <w:pBdr>
          <w:top w:val="single" w:sz="4" w:space="0" w:color="auto"/>
          <w:left w:val="single" w:sz="4" w:space="0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spacing w:before="240" w:after="300" w:line="300" w:lineRule="atLeast"/>
        <w:ind w:left="284"/>
        <w:rPr>
          <w:rFonts w:ascii="Arial" w:eastAsia="Times New Roman" w:hAnsi="Arial" w:cs="Arial"/>
          <w:b/>
          <w:sz w:val="20"/>
          <w:lang w:val="de-DE" w:eastAsia="de-DE"/>
        </w:rPr>
      </w:pPr>
      <w:r w:rsidRPr="00E623AE">
        <w:rPr>
          <w:rFonts w:ascii="Arial" w:eastAsia="Times New Roman" w:hAnsi="Arial" w:cs="Arial"/>
          <w:b/>
          <w:sz w:val="20"/>
          <w:lang w:val="de-DE" w:eastAsia="de-DE"/>
        </w:rPr>
        <w:t>Meldung für d</w:t>
      </w:r>
      <w:r w:rsidR="00B62FE3" w:rsidRPr="00E623AE">
        <w:rPr>
          <w:rFonts w:ascii="Arial" w:eastAsia="Times New Roman" w:hAnsi="Arial" w:cs="Arial"/>
          <w:b/>
          <w:sz w:val="20"/>
          <w:lang w:val="de-DE" w:eastAsia="de-DE"/>
        </w:rPr>
        <w:t>as Kolloquium in Pädagogik und Pädagogischer Psychologie</w:t>
      </w:r>
      <w:r w:rsidR="00E623AE" w:rsidRPr="00E623AE">
        <w:rPr>
          <w:rFonts w:ascii="Arial" w:eastAsia="Times New Roman" w:hAnsi="Arial" w:cs="Arial"/>
          <w:b/>
          <w:sz w:val="20"/>
          <w:lang w:val="de-DE" w:eastAsia="de-DE"/>
        </w:rPr>
        <w:t xml:space="preserve"> </w:t>
      </w:r>
      <w:r w:rsidR="00B62FE3" w:rsidRPr="00E623AE">
        <w:rPr>
          <w:rFonts w:ascii="Arial" w:eastAsia="Times New Roman" w:hAnsi="Arial" w:cs="Arial"/>
          <w:b/>
          <w:sz w:val="20"/>
          <w:lang w:val="de-DE" w:eastAsia="de-DE"/>
        </w:rPr>
        <w:t xml:space="preserve">(§ 20 </w:t>
      </w:r>
      <w:proofErr w:type="spellStart"/>
      <w:r w:rsidR="00B62FE3" w:rsidRPr="00E623AE">
        <w:rPr>
          <w:rFonts w:ascii="Arial" w:eastAsia="Times New Roman" w:hAnsi="Arial" w:cs="Arial"/>
          <w:b/>
          <w:sz w:val="20"/>
          <w:lang w:val="de-DE" w:eastAsia="de-DE"/>
        </w:rPr>
        <w:t>GymPO</w:t>
      </w:r>
      <w:proofErr w:type="spellEnd"/>
      <w:r w:rsidR="00B62FE3" w:rsidRPr="00E623AE">
        <w:rPr>
          <w:rFonts w:ascii="Arial" w:eastAsia="Times New Roman" w:hAnsi="Arial" w:cs="Arial"/>
          <w:b/>
          <w:sz w:val="20"/>
          <w:lang w:val="de-DE" w:eastAsia="de-DE"/>
        </w:rPr>
        <w:t>) und d</w:t>
      </w:r>
      <w:r w:rsidRPr="00E623AE">
        <w:rPr>
          <w:rFonts w:ascii="Arial" w:eastAsia="Times New Roman" w:hAnsi="Arial" w:cs="Arial"/>
          <w:b/>
          <w:sz w:val="20"/>
          <w:lang w:val="de-DE" w:eastAsia="de-DE"/>
        </w:rPr>
        <w:t>ie fachdidaktischen Kolloquien (§ 22</w:t>
      </w:r>
      <w:r w:rsidR="00B62FE3" w:rsidRPr="00E623AE">
        <w:rPr>
          <w:rFonts w:ascii="Arial" w:eastAsia="Times New Roman" w:hAnsi="Arial" w:cs="Arial"/>
          <w:b/>
          <w:sz w:val="20"/>
          <w:lang w:val="de-DE" w:eastAsia="de-DE"/>
        </w:rPr>
        <w:t xml:space="preserve"> </w:t>
      </w:r>
      <w:proofErr w:type="spellStart"/>
      <w:r w:rsidR="00B62FE3" w:rsidRPr="00E623AE">
        <w:rPr>
          <w:rFonts w:ascii="Arial" w:eastAsia="Times New Roman" w:hAnsi="Arial" w:cs="Arial"/>
          <w:b/>
          <w:sz w:val="20"/>
          <w:lang w:val="de-DE" w:eastAsia="de-DE"/>
        </w:rPr>
        <w:t>Gym</w:t>
      </w:r>
      <w:bookmarkStart w:id="0" w:name="_GoBack"/>
      <w:bookmarkEnd w:id="0"/>
      <w:r w:rsidR="00B62FE3" w:rsidRPr="00E623AE">
        <w:rPr>
          <w:rFonts w:ascii="Arial" w:eastAsia="Times New Roman" w:hAnsi="Arial" w:cs="Arial"/>
          <w:b/>
          <w:sz w:val="20"/>
          <w:lang w:val="de-DE" w:eastAsia="de-DE"/>
        </w:rPr>
        <w:t>PO</w:t>
      </w:r>
      <w:proofErr w:type="spellEnd"/>
      <w:r w:rsidRPr="00E623AE">
        <w:rPr>
          <w:rFonts w:ascii="Arial" w:eastAsia="Times New Roman" w:hAnsi="Arial" w:cs="Arial"/>
          <w:b/>
          <w:sz w:val="20"/>
          <w:lang w:val="de-DE" w:eastAsia="de-DE"/>
        </w:rPr>
        <w:t>)</w:t>
      </w:r>
      <w:r w:rsidR="00E623AE" w:rsidRPr="00E623AE">
        <w:rPr>
          <w:rFonts w:ascii="Arial" w:eastAsia="Times New Roman" w:hAnsi="Arial" w:cs="Arial"/>
          <w:b/>
          <w:sz w:val="20"/>
          <w:lang w:val="de-DE" w:eastAsia="de-DE"/>
        </w:rPr>
        <w:t xml:space="preserve"> </w:t>
      </w:r>
      <w:r w:rsidRPr="00E623AE">
        <w:rPr>
          <w:rFonts w:ascii="Arial" w:eastAsia="Times New Roman" w:hAnsi="Arial" w:cs="Arial"/>
          <w:b/>
          <w:sz w:val="20"/>
          <w:lang w:val="de-DE" w:eastAsia="de-DE"/>
        </w:rPr>
        <w:t xml:space="preserve">über das </w:t>
      </w:r>
      <w:r w:rsidR="00B62FE3" w:rsidRPr="00E623AE">
        <w:rPr>
          <w:rFonts w:ascii="Arial" w:eastAsia="Times New Roman" w:hAnsi="Arial" w:cs="Arial"/>
          <w:b/>
          <w:sz w:val="20"/>
          <w:lang w:val="de-DE" w:eastAsia="de-DE"/>
        </w:rPr>
        <w:t>S</w:t>
      </w:r>
      <w:r w:rsidRPr="00E623AE">
        <w:rPr>
          <w:rFonts w:ascii="Arial" w:eastAsia="Times New Roman" w:hAnsi="Arial" w:cs="Arial"/>
          <w:b/>
          <w:sz w:val="20"/>
          <w:lang w:val="de-DE" w:eastAsia="de-DE"/>
        </w:rPr>
        <w:t>eminar an das Landeslehrerprüfungsamt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2174"/>
        <w:gridCol w:w="5488"/>
        <w:gridCol w:w="2544"/>
      </w:tblGrid>
      <w:tr w:rsidR="00B62FE3" w:rsidRPr="002736B3" w:rsidTr="00A6786E">
        <w:trPr>
          <w:trHeight w:val="592"/>
        </w:trPr>
        <w:tc>
          <w:tcPr>
            <w:tcW w:w="10206" w:type="dxa"/>
            <w:gridSpan w:val="3"/>
          </w:tcPr>
          <w:p w:rsidR="00B62FE3" w:rsidRPr="00961205" w:rsidRDefault="00B62FE3" w:rsidP="008E3982">
            <w:pPr>
              <w:spacing w:before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786E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 xml:space="preserve">Seminar für </w:t>
            </w:r>
            <w:r w:rsidR="008E3982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>Ausbildung</w:t>
            </w:r>
            <w:r w:rsidRPr="00A6786E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 xml:space="preserve"> und </w:t>
            </w:r>
            <w:r w:rsidR="008E3982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>Fort</w:t>
            </w:r>
            <w:r w:rsidRPr="00A6786E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 xml:space="preserve">bildung </w:t>
            </w:r>
            <w:r w:rsidR="008E3982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 xml:space="preserve">der Lehrkräfte 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 xml:space="preserve"> 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instrText xml:space="preserve"> FORMTEXT </w:instrTex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fldChar w:fldCharType="separate"/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> 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> 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> 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> 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> </w:t>
            </w:r>
            <w:r w:rsidRPr="0096120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fldChar w:fldCharType="end"/>
            </w:r>
            <w:r w:rsidR="008E3982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val="de-DE"/>
              </w:rPr>
              <w:t xml:space="preserve"> </w:t>
            </w:r>
            <w:r w:rsidR="008E3982" w:rsidRPr="00A6786E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>(Gymnasi</w:t>
            </w:r>
            <w:r w:rsidR="008E3982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>um</w:t>
            </w:r>
            <w:r w:rsidR="008E3982" w:rsidRPr="00A6786E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de-DE"/>
              </w:rPr>
              <w:t>)</w:t>
            </w:r>
          </w:p>
        </w:tc>
      </w:tr>
      <w:tr w:rsidR="00C316D7" w:rsidRPr="00A07215" w:rsidTr="00A6786E">
        <w:trPr>
          <w:trHeight w:val="416"/>
        </w:trPr>
        <w:tc>
          <w:tcPr>
            <w:tcW w:w="2174" w:type="dxa"/>
          </w:tcPr>
          <w:p w:rsidR="00C316D7" w:rsidRPr="00A6786E" w:rsidRDefault="00C316D7" w:rsidP="00A07215">
            <w:pPr>
              <w:spacing w:before="60"/>
              <w:rPr>
                <w:rFonts w:ascii="Arial" w:eastAsia="Arial" w:hAnsi="Arial" w:cs="Arial"/>
                <w:b/>
                <w:spacing w:val="-14"/>
                <w:position w:val="-1"/>
                <w:sz w:val="20"/>
                <w:szCs w:val="20"/>
                <w:lang w:val="de-DE"/>
              </w:rPr>
            </w:pPr>
            <w:r w:rsidRPr="00A6786E"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de-DE"/>
              </w:rPr>
              <w:t>Studienrefer</w:t>
            </w:r>
            <w:r w:rsidRPr="00A6786E"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  <w:lang w:val="de-DE"/>
              </w:rPr>
              <w:t>e</w:t>
            </w:r>
            <w:r w:rsidRPr="00A6786E"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de-DE"/>
              </w:rPr>
              <w:t>nd</w:t>
            </w:r>
            <w:r w:rsidRPr="00A6786E"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  <w:lang w:val="de-DE"/>
              </w:rPr>
              <w:t>a</w:t>
            </w:r>
            <w:r w:rsidRPr="00A6786E"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de-DE"/>
              </w:rPr>
              <w:t>r/in</w:t>
            </w:r>
            <w:r w:rsidRPr="00A6786E">
              <w:rPr>
                <w:rFonts w:ascii="Arial" w:eastAsia="Arial" w:hAnsi="Arial" w:cs="Arial"/>
                <w:b/>
                <w:spacing w:val="-14"/>
                <w:position w:val="-1"/>
                <w:sz w:val="20"/>
                <w:szCs w:val="20"/>
                <w:lang w:val="de-DE"/>
              </w:rPr>
              <w:t xml:space="preserve"> </w:t>
            </w:r>
          </w:p>
          <w:p w:rsidR="00C316D7" w:rsidRPr="00A07215" w:rsidRDefault="00C316D7" w:rsidP="00A07215">
            <w:pPr>
              <w:spacing w:after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  <w:t>(Name,</w:t>
            </w:r>
            <w:r w:rsidRPr="00A07215"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  <w:lang w:val="de-DE"/>
              </w:rPr>
              <w:t xml:space="preserve"> </w:t>
            </w:r>
            <w:r w:rsidRPr="00A07215"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  <w:t>V</w:t>
            </w:r>
            <w:r w:rsidRPr="00A07215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  <w:t>r</w:t>
            </w:r>
            <w:r w:rsidRPr="00A07215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  <w:t>ame):</w:t>
            </w:r>
          </w:p>
        </w:tc>
        <w:tc>
          <w:tcPr>
            <w:tcW w:w="5488" w:type="dxa"/>
            <w:vAlign w:val="center"/>
          </w:tcPr>
          <w:p w:rsidR="00C316D7" w:rsidRPr="00A07215" w:rsidRDefault="00C02A3F" w:rsidP="00C02A3F">
            <w:pPr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</w:tcPr>
          <w:p w:rsidR="00C316D7" w:rsidRPr="00A07215" w:rsidRDefault="00C316D7" w:rsidP="00A6786E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  <w:t>Kur</w:t>
            </w:r>
            <w:r w:rsidRPr="00A07215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val="de-DE"/>
              </w:rPr>
              <w:t>s</w:t>
            </w:r>
            <w:r w:rsidRPr="00A07215">
              <w:rPr>
                <w:rFonts w:ascii="Arial" w:eastAsia="Arial" w:hAnsi="Arial" w:cs="Arial"/>
                <w:position w:val="-1"/>
                <w:sz w:val="20"/>
                <w:szCs w:val="20"/>
                <w:lang w:val="de-DE"/>
              </w:rPr>
              <w:t>:</w:t>
            </w:r>
            <w:r w:rsidR="00C02A3F" w:rsidRPr="00A072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E38C8" w:rsidRPr="00946895" w:rsidRDefault="003E38C8" w:rsidP="003E4528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093"/>
        <w:gridCol w:w="2420"/>
        <w:gridCol w:w="1276"/>
        <w:gridCol w:w="1417"/>
      </w:tblGrid>
      <w:tr w:rsidR="00C316D7" w:rsidRPr="00A07215" w:rsidTr="001E2199">
        <w:trPr>
          <w:trHeight w:val="189"/>
        </w:trPr>
        <w:tc>
          <w:tcPr>
            <w:tcW w:w="5093" w:type="dxa"/>
            <w:vAlign w:val="center"/>
          </w:tcPr>
          <w:p w:rsidR="00C316D7" w:rsidRPr="00A07215" w:rsidRDefault="00A07215" w:rsidP="00651F04">
            <w:pPr>
              <w:spacing w:before="60"/>
              <w:rPr>
                <w:b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de-DE"/>
              </w:rPr>
              <w:t xml:space="preserve">Fachdidaktisches Kolloquium im </w:t>
            </w:r>
            <w:r w:rsidR="00651F04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de-DE"/>
              </w:rPr>
              <w:t xml:space="preserve">ersten </w:t>
            </w:r>
            <w:r w:rsidR="00D87956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de-DE"/>
              </w:rPr>
              <w:t>F</w:t>
            </w:r>
            <w:r w:rsidR="00C316D7" w:rsidRPr="00A07215"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  <w:t>ach</w:t>
            </w:r>
          </w:p>
        </w:tc>
        <w:tc>
          <w:tcPr>
            <w:tcW w:w="2420" w:type="dxa"/>
          </w:tcPr>
          <w:p w:rsidR="00C316D7" w:rsidRPr="00A07215" w:rsidRDefault="00C316D7" w:rsidP="00211F7B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Fa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c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h:</w:t>
            </w:r>
            <w:r w:rsidR="00C02A3F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211F7B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C316D7" w:rsidRPr="00A07215" w:rsidRDefault="00C316D7" w:rsidP="00211F7B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Prüfer/in:</w:t>
            </w:r>
            <w:r w:rsidR="00C02A3F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211F7B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7215" w:rsidRPr="00A07215" w:rsidTr="002736B3">
        <w:trPr>
          <w:trHeight w:val="773"/>
        </w:trPr>
        <w:tc>
          <w:tcPr>
            <w:tcW w:w="8789" w:type="dxa"/>
            <w:gridSpan w:val="3"/>
            <w:vAlign w:val="center"/>
          </w:tcPr>
          <w:p w:rsidR="00A07215" w:rsidRPr="00A07215" w:rsidRDefault="00A07215" w:rsidP="003E38C8">
            <w:pPr>
              <w:spacing w:before="60"/>
              <w:ind w:left="23" w:right="-2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Ausgang des Kolloquiums von einer selbst durchgeführten Unterrichtseinheit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, die </w:t>
            </w:r>
            <w:r w:rsidR="00651F04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möglichst einer anderen Schulstufe zugeordnet sein soll als die Prüfung nach § 21 </w:t>
            </w:r>
            <w:proofErr w:type="spellStart"/>
            <w:r w:rsidR="00651F04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GymPO</w:t>
            </w:r>
            <w:proofErr w:type="spellEnd"/>
          </w:p>
          <w:p w:rsidR="00A07215" w:rsidRDefault="00A07215" w:rsidP="009468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</w:rPr>
              <w:t xml:space="preserve">Thema: 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6786E" w:rsidRPr="00A07215" w:rsidRDefault="00A6786E" w:rsidP="00946895">
            <w:pPr>
              <w:spacing w:before="12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:rsidR="00A07215" w:rsidRPr="00A07215" w:rsidRDefault="00A07215" w:rsidP="00013913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</w:rPr>
              <w:t>Kl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07215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E38C8" w:rsidRPr="00946895" w:rsidRDefault="003E38C8" w:rsidP="003E4528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1276"/>
        <w:gridCol w:w="1417"/>
      </w:tblGrid>
      <w:tr w:rsidR="00C316D7" w:rsidRPr="00A07215" w:rsidTr="001E2199">
        <w:trPr>
          <w:trHeight w:val="300"/>
        </w:trPr>
        <w:tc>
          <w:tcPr>
            <w:tcW w:w="5103" w:type="dxa"/>
            <w:vAlign w:val="center"/>
          </w:tcPr>
          <w:p w:rsidR="00C316D7" w:rsidRPr="00A07215" w:rsidRDefault="00A07215" w:rsidP="00651F04">
            <w:pPr>
              <w:spacing w:before="60"/>
              <w:rPr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Fachdidaktisches Kolloquium</w:t>
            </w:r>
            <w:r w:rsidR="00C316D7" w:rsidRPr="00A0721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 xml:space="preserve"> im </w:t>
            </w:r>
            <w:r w:rsidR="00651F04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 xml:space="preserve">zweiten </w:t>
            </w:r>
            <w:r w:rsidR="00C316D7" w:rsidRPr="00A0721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Fach</w:t>
            </w:r>
          </w:p>
        </w:tc>
        <w:tc>
          <w:tcPr>
            <w:tcW w:w="2410" w:type="dxa"/>
          </w:tcPr>
          <w:p w:rsidR="00C316D7" w:rsidRPr="00A07215" w:rsidRDefault="00C316D7" w:rsidP="00211F7B">
            <w:pPr>
              <w:spacing w:before="6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Fach:</w:t>
            </w:r>
            <w:r w:rsidR="00C02A3F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211F7B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C316D7" w:rsidRPr="00A07215" w:rsidRDefault="00C316D7" w:rsidP="00211F7B">
            <w:pPr>
              <w:spacing w:before="6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Prüfer/in:</w:t>
            </w:r>
            <w:r w:rsidR="00211F7B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6895" w:rsidRPr="00A07215" w:rsidTr="00013913">
        <w:trPr>
          <w:trHeight w:val="870"/>
        </w:trPr>
        <w:tc>
          <w:tcPr>
            <w:tcW w:w="8789" w:type="dxa"/>
            <w:gridSpan w:val="3"/>
          </w:tcPr>
          <w:p w:rsidR="00946895" w:rsidRPr="00A07215" w:rsidRDefault="00946895" w:rsidP="003E38C8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A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g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a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g 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d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 K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ll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q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ms v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r 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se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l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b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st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d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rc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hge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f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ü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rt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n 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rric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ts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h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</w:t>
            </w:r>
            <w:r w:rsid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, die möglichst einer anderen Schulstufe zugeordnet sein soll als die Prüfung nach § 21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87956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GymPO</w:t>
            </w:r>
            <w:proofErr w:type="spellEnd"/>
          </w:p>
          <w:p w:rsidR="00946895" w:rsidRDefault="00946895" w:rsidP="009468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Thema:</w:t>
            </w:r>
            <w:r w:rsidR="00C02A3F"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6786E" w:rsidRPr="00A07215" w:rsidRDefault="00A6786E" w:rsidP="00946895">
            <w:pPr>
              <w:spacing w:before="120"/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:rsidR="00C02A3F" w:rsidRPr="00A07215" w:rsidRDefault="00946895" w:rsidP="00013913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Kl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a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ss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f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: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A0721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instrText xml:space="preserve">XT </w:instrTex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E38C8" w:rsidRDefault="003E38C8" w:rsidP="00946895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1276"/>
        <w:gridCol w:w="1417"/>
      </w:tblGrid>
      <w:tr w:rsidR="00732621" w:rsidRPr="00A07215" w:rsidTr="001E2199">
        <w:trPr>
          <w:trHeight w:val="183"/>
        </w:trPr>
        <w:tc>
          <w:tcPr>
            <w:tcW w:w="5103" w:type="dxa"/>
            <w:vAlign w:val="center"/>
          </w:tcPr>
          <w:p w:rsidR="00732621" w:rsidRPr="00A07215" w:rsidRDefault="00732621" w:rsidP="00732621">
            <w:pPr>
              <w:spacing w:before="60"/>
              <w:rPr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Fachdidaktisches Kolloquium</w:t>
            </w:r>
            <w:r w:rsidRPr="00A0721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 xml:space="preserve"> im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zusätzlichen Ausbildungsf</w:t>
            </w:r>
            <w:r w:rsidRPr="00A07215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ach</w:t>
            </w:r>
          </w:p>
        </w:tc>
        <w:tc>
          <w:tcPr>
            <w:tcW w:w="2410" w:type="dxa"/>
          </w:tcPr>
          <w:p w:rsidR="00732621" w:rsidRPr="00A07215" w:rsidRDefault="00732621" w:rsidP="0023012F">
            <w:pPr>
              <w:spacing w:before="6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Fach: 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732621" w:rsidRPr="00A07215" w:rsidRDefault="00732621" w:rsidP="0023012F">
            <w:pPr>
              <w:spacing w:before="6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Prüfer/in: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2621" w:rsidRPr="00A07215" w:rsidTr="00013913">
        <w:trPr>
          <w:trHeight w:val="870"/>
        </w:trPr>
        <w:tc>
          <w:tcPr>
            <w:tcW w:w="8789" w:type="dxa"/>
            <w:gridSpan w:val="3"/>
          </w:tcPr>
          <w:p w:rsidR="00732621" w:rsidRPr="00A07215" w:rsidRDefault="00732621" w:rsidP="0023012F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A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g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a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g 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d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 K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ll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q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ms v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o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r 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se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l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b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st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d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rc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hge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f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ü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rt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n 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rric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ts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h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i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, die möglichst einer anderen Schulstufe zugeordnet sein soll als die Prüfung nach § 21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87956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GymPO</w:t>
            </w:r>
            <w:proofErr w:type="spellEnd"/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</w:p>
          <w:p w:rsidR="00732621" w:rsidRDefault="00732621" w:rsidP="0023012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Thema: 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6786E" w:rsidRPr="00A07215" w:rsidRDefault="00A6786E" w:rsidP="0023012F">
            <w:pPr>
              <w:spacing w:before="120"/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</w:tcPr>
          <w:p w:rsidR="00732621" w:rsidRPr="00A07215" w:rsidRDefault="00732621" w:rsidP="00013913">
            <w:pPr>
              <w:spacing w:before="60"/>
              <w:rPr>
                <w:sz w:val="20"/>
                <w:szCs w:val="20"/>
                <w:lang w:val="de-DE"/>
              </w:rPr>
            </w:pP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Kl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a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ss</w:t>
            </w:r>
            <w:r w:rsidRPr="00A07215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n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st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u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f</w:t>
            </w:r>
            <w:r w:rsidRPr="00A07215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A07215">
              <w:rPr>
                <w:rFonts w:ascii="Arial" w:eastAsia="Arial" w:hAnsi="Arial" w:cs="Arial"/>
                <w:sz w:val="20"/>
                <w:szCs w:val="20"/>
                <w:lang w:val="de-DE"/>
              </w:rPr>
              <w:t>: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721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</w:instrText>
            </w:r>
            <w:r w:rsidRPr="00A07215">
              <w:rPr>
                <w:rFonts w:ascii="Arial" w:hAnsi="Arial" w:cs="Arial"/>
                <w:sz w:val="20"/>
                <w:szCs w:val="20"/>
              </w:rPr>
              <w:instrText xml:space="preserve">XT </w:instrText>
            </w:r>
            <w:r w:rsidRPr="00A07215">
              <w:rPr>
                <w:rFonts w:ascii="Arial" w:hAnsi="Arial" w:cs="Arial"/>
                <w:sz w:val="20"/>
                <w:szCs w:val="20"/>
              </w:rPr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72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46895" w:rsidRPr="00946895" w:rsidRDefault="00946895" w:rsidP="00946895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7513"/>
        <w:gridCol w:w="2693"/>
      </w:tblGrid>
      <w:tr w:rsidR="003E4528" w:rsidRPr="00732621" w:rsidTr="001E2199">
        <w:trPr>
          <w:trHeight w:val="557"/>
        </w:trPr>
        <w:tc>
          <w:tcPr>
            <w:tcW w:w="7513" w:type="dxa"/>
          </w:tcPr>
          <w:p w:rsidR="003E4528" w:rsidRPr="00732621" w:rsidRDefault="00732621" w:rsidP="00732621">
            <w:pPr>
              <w:spacing w:before="60"/>
              <w:rPr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Kolloquium in Pädagogik und</w:t>
            </w:r>
            <w:r w:rsidR="003E4528" w:rsidRPr="00732621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 xml:space="preserve"> Pädagogische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>r</w:t>
            </w:r>
            <w:r w:rsidR="003E4528" w:rsidRPr="00732621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de-DE"/>
              </w:rPr>
              <w:t xml:space="preserve"> Psychologie</w:t>
            </w:r>
          </w:p>
        </w:tc>
        <w:tc>
          <w:tcPr>
            <w:tcW w:w="2693" w:type="dxa"/>
          </w:tcPr>
          <w:p w:rsidR="003E4528" w:rsidRPr="00732621" w:rsidRDefault="003E4528" w:rsidP="00B51CA5">
            <w:pPr>
              <w:spacing w:before="6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Prüfer/in:</w:t>
            </w:r>
            <w:r w:rsidR="00C02A3F"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</w:t>
            </w:r>
            <w:r w:rsidR="00211F7B"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br/>
            </w:r>
            <w:r w:rsidR="00C02A3F" w:rsidRPr="007326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02A3F" w:rsidRPr="007326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2A3F" w:rsidRPr="00732621">
              <w:rPr>
                <w:rFonts w:ascii="Arial" w:hAnsi="Arial" w:cs="Arial"/>
                <w:sz w:val="20"/>
                <w:szCs w:val="20"/>
              </w:rPr>
            </w:r>
            <w:r w:rsidR="00C02A3F" w:rsidRPr="007326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A3F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2A3F" w:rsidRPr="007326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16D7" w:rsidRPr="00A6786E" w:rsidTr="001E2199">
        <w:trPr>
          <w:trHeight w:val="1261"/>
        </w:trPr>
        <w:tc>
          <w:tcPr>
            <w:tcW w:w="10206" w:type="dxa"/>
            <w:gridSpan w:val="2"/>
            <w:tcBorders>
              <w:bottom w:val="nil"/>
            </w:tcBorders>
          </w:tcPr>
          <w:p w:rsidR="00452E9C" w:rsidRPr="00A6786E" w:rsidRDefault="00C316D7" w:rsidP="00946895">
            <w:pPr>
              <w:spacing w:before="60"/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</w:pPr>
            <w:r w:rsidRPr="00A6786E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de-DE"/>
              </w:rPr>
              <w:t>Schwerpunkt</w:t>
            </w:r>
            <w:r w:rsidR="00732621" w:rsidRPr="00A6786E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de-DE"/>
              </w:rPr>
              <w:t>thema</w:t>
            </w: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:</w:t>
            </w:r>
            <w:r w:rsidR="00A6786E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</w:t>
            </w:r>
            <w:r w:rsidR="00452E9C" w:rsidRPr="007326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2E9C" w:rsidRPr="007326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2E9C" w:rsidRPr="00732621">
              <w:rPr>
                <w:rFonts w:ascii="Arial" w:hAnsi="Arial" w:cs="Arial"/>
                <w:sz w:val="20"/>
                <w:szCs w:val="20"/>
              </w:rPr>
            </w:r>
            <w:r w:rsidR="00452E9C" w:rsidRPr="007326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2E9C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2E9C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2E9C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2E9C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2E9C" w:rsidRPr="007326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2E9C" w:rsidRPr="007326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6786E" w:rsidRDefault="00A6786E" w:rsidP="00946895">
            <w:pPr>
              <w:spacing w:before="60"/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</w:pPr>
          </w:p>
          <w:p w:rsidR="00A6786E" w:rsidRPr="00732621" w:rsidRDefault="00A6786E" w:rsidP="007C4116">
            <w:pPr>
              <w:spacing w:before="60"/>
              <w:rPr>
                <w:sz w:val="20"/>
                <w:szCs w:val="20"/>
                <w:lang w:val="de-DE"/>
              </w:rPr>
            </w:pP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(Die Prüfung im angegebenen Schwerpunkt</w:t>
            </w:r>
            <w:r w:rsidR="007C4116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thema</w:t>
            </w: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 xml:space="preserve"> geht von einer vertieften, über die im Ausbildungsfach behandelten Inhalte hinausgehenden Beschäftigung mit dem Thema aus.)</w:t>
            </w:r>
          </w:p>
        </w:tc>
      </w:tr>
      <w:tr w:rsidR="00C316D7" w:rsidRPr="002736B3" w:rsidTr="001E2199">
        <w:tc>
          <w:tcPr>
            <w:tcW w:w="10206" w:type="dxa"/>
            <w:gridSpan w:val="2"/>
            <w:tcBorders>
              <w:top w:val="nil"/>
            </w:tcBorders>
          </w:tcPr>
          <w:p w:rsidR="00C316D7" w:rsidRPr="00732621" w:rsidRDefault="00C316D7" w:rsidP="00171C18">
            <w:pPr>
              <w:spacing w:before="60" w:after="60"/>
              <w:rPr>
                <w:sz w:val="20"/>
                <w:szCs w:val="20"/>
                <w:lang w:val="de-DE"/>
              </w:rPr>
            </w:pP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Der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/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d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i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e Prü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fe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r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/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in hat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dem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g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e</w:t>
            </w: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w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ä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hl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t</w:t>
            </w:r>
            <w:r w:rsid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en S</w:t>
            </w: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c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h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w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r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p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un</w:t>
            </w: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k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t</w:t>
            </w:r>
            <w:r w:rsid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thema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 xml:space="preserve"> z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ug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e</w:t>
            </w: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s</w:t>
            </w:r>
            <w:r w:rsidRPr="00732621">
              <w:rPr>
                <w:rFonts w:ascii="Arial" w:eastAsia="Arial" w:hAnsi="Arial" w:cs="Arial"/>
                <w:spacing w:val="-1"/>
                <w:sz w:val="20"/>
                <w:szCs w:val="20"/>
                <w:lang w:val="de-DE"/>
              </w:rPr>
              <w:t>ti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mm</w:t>
            </w:r>
            <w:r w:rsidRPr="00732621">
              <w:rPr>
                <w:rFonts w:ascii="Arial" w:eastAsia="Arial" w:hAnsi="Arial" w:cs="Arial"/>
                <w:spacing w:val="1"/>
                <w:sz w:val="20"/>
                <w:szCs w:val="20"/>
                <w:lang w:val="de-DE"/>
              </w:rPr>
              <w:t>t</w:t>
            </w:r>
            <w:r w:rsidRPr="00732621">
              <w:rPr>
                <w:rFonts w:ascii="Arial" w:eastAsia="Arial" w:hAnsi="Arial" w:cs="Arial"/>
                <w:sz w:val="20"/>
                <w:szCs w:val="20"/>
                <w:lang w:val="de-DE"/>
              </w:rPr>
              <w:t>.</w:t>
            </w:r>
          </w:p>
        </w:tc>
      </w:tr>
    </w:tbl>
    <w:p w:rsidR="00171C18" w:rsidRDefault="00BF2A5D" w:rsidP="00013913">
      <w:pPr>
        <w:spacing w:before="600" w:after="0" w:line="240" w:lineRule="auto"/>
        <w:ind w:right="-23"/>
        <w:rPr>
          <w:rFonts w:ascii="Arial" w:eastAsia="Arial" w:hAnsi="Arial" w:cs="Arial"/>
        </w:rPr>
      </w:pPr>
      <w:r w:rsidRPr="008B5E61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B5E61">
        <w:rPr>
          <w:rFonts w:ascii="Arial" w:hAnsi="Arial" w:cs="Arial"/>
        </w:rPr>
        <w:instrText xml:space="preserve"> FORMTEXT </w:instrText>
      </w:r>
      <w:r w:rsidRPr="008B5E61">
        <w:rPr>
          <w:rFonts w:ascii="Arial" w:hAnsi="Arial" w:cs="Arial"/>
        </w:rPr>
      </w:r>
      <w:r w:rsidRPr="008B5E61">
        <w:rPr>
          <w:rFonts w:ascii="Arial" w:hAnsi="Arial" w:cs="Arial"/>
        </w:rPr>
        <w:fldChar w:fldCharType="separate"/>
      </w:r>
      <w:r w:rsidRPr="008B5E61">
        <w:rPr>
          <w:rFonts w:ascii="Arial" w:hAnsi="Arial" w:cs="Arial"/>
          <w:noProof/>
        </w:rPr>
        <w:t> </w:t>
      </w:r>
      <w:r w:rsidRPr="008B5E61">
        <w:rPr>
          <w:rFonts w:ascii="Arial" w:hAnsi="Arial" w:cs="Arial"/>
          <w:noProof/>
        </w:rPr>
        <w:t> </w:t>
      </w:r>
      <w:r w:rsidRPr="008B5E61">
        <w:rPr>
          <w:rFonts w:ascii="Arial" w:hAnsi="Arial" w:cs="Arial"/>
          <w:noProof/>
        </w:rPr>
        <w:t> </w:t>
      </w:r>
      <w:r w:rsidRPr="008B5E61">
        <w:rPr>
          <w:rFonts w:ascii="Arial" w:hAnsi="Arial" w:cs="Arial"/>
          <w:noProof/>
        </w:rPr>
        <w:t> </w:t>
      </w:r>
      <w:r w:rsidRPr="008B5E61">
        <w:rPr>
          <w:rFonts w:ascii="Arial" w:hAnsi="Arial" w:cs="Arial"/>
          <w:noProof/>
        </w:rPr>
        <w:t> </w:t>
      </w:r>
      <w:r w:rsidRPr="008B5E61">
        <w:rPr>
          <w:rFonts w:ascii="Arial" w:hAnsi="Arial" w:cs="Arial"/>
        </w:rPr>
        <w:fldChar w:fldCharType="end"/>
      </w:r>
      <w:r w:rsidR="00171C18">
        <w:rPr>
          <w:rFonts w:ascii="Arial" w:eastAsia="Arial" w:hAnsi="Arial" w:cs="Arial"/>
        </w:rPr>
        <w:t>....</w:t>
      </w:r>
      <w:r w:rsidR="00171C18">
        <w:rPr>
          <w:rFonts w:ascii="Arial" w:eastAsia="Arial" w:hAnsi="Arial" w:cs="Arial"/>
          <w:spacing w:val="-1"/>
        </w:rPr>
        <w:t>.</w:t>
      </w:r>
      <w:r w:rsidR="00171C18">
        <w:rPr>
          <w:rFonts w:ascii="Arial" w:eastAsia="Arial" w:hAnsi="Arial" w:cs="Arial"/>
        </w:rPr>
        <w:t>...................</w:t>
      </w:r>
      <w:r w:rsidR="00171C18">
        <w:rPr>
          <w:rFonts w:ascii="Arial" w:eastAsia="Arial" w:hAnsi="Arial" w:cs="Arial"/>
          <w:spacing w:val="-1"/>
        </w:rPr>
        <w:t>.</w:t>
      </w:r>
      <w:r w:rsidR="00171C18">
        <w:rPr>
          <w:rFonts w:ascii="Arial" w:eastAsia="Arial" w:hAnsi="Arial" w:cs="Arial"/>
        </w:rPr>
        <w:t>...................</w:t>
      </w:r>
      <w:r w:rsidR="00171C18">
        <w:rPr>
          <w:rFonts w:ascii="Arial" w:eastAsia="Arial" w:hAnsi="Arial" w:cs="Arial"/>
          <w:spacing w:val="-1"/>
        </w:rPr>
        <w:t>........................</w:t>
      </w:r>
      <w:r w:rsidR="00171C18">
        <w:rPr>
          <w:rFonts w:ascii="Arial" w:eastAsia="Arial" w:hAnsi="Arial" w:cs="Arial"/>
        </w:rPr>
        <w:t>...</w:t>
      </w:r>
    </w:p>
    <w:p w:rsidR="00171C18" w:rsidRPr="00171C18" w:rsidRDefault="00171C18" w:rsidP="00013913">
      <w:pPr>
        <w:spacing w:after="0" w:line="240" w:lineRule="auto"/>
        <w:ind w:right="-20"/>
        <w:rPr>
          <w:rFonts w:ascii="Arial" w:eastAsia="Arial" w:hAnsi="Arial" w:cs="Arial"/>
          <w:sz w:val="18"/>
          <w:szCs w:val="16"/>
        </w:rPr>
      </w:pPr>
      <w:r>
        <w:rPr>
          <w:rFonts w:ascii="Arial" w:eastAsia="Arial" w:hAnsi="Arial" w:cs="Arial"/>
          <w:sz w:val="18"/>
          <w:szCs w:val="16"/>
        </w:rPr>
        <w:t xml:space="preserve"> </w:t>
      </w:r>
      <w:r w:rsidRPr="00171C18">
        <w:rPr>
          <w:rFonts w:ascii="Arial" w:eastAsia="Arial" w:hAnsi="Arial" w:cs="Arial"/>
          <w:sz w:val="18"/>
          <w:szCs w:val="16"/>
        </w:rPr>
        <w:t>Datum,</w:t>
      </w:r>
      <w:r w:rsidRPr="00171C18">
        <w:rPr>
          <w:rFonts w:ascii="Arial" w:eastAsia="Arial" w:hAnsi="Arial" w:cs="Arial"/>
          <w:spacing w:val="-5"/>
          <w:sz w:val="18"/>
          <w:szCs w:val="16"/>
        </w:rPr>
        <w:t xml:space="preserve"> </w:t>
      </w:r>
      <w:r w:rsidRPr="00C02A3F">
        <w:rPr>
          <w:rFonts w:ascii="Arial" w:eastAsia="Arial" w:hAnsi="Arial" w:cs="Arial"/>
          <w:sz w:val="18"/>
          <w:szCs w:val="16"/>
          <w:lang w:val="de-DE"/>
        </w:rPr>
        <w:t>Unt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e</w:t>
      </w:r>
      <w:r w:rsidRPr="00C02A3F">
        <w:rPr>
          <w:rFonts w:ascii="Arial" w:eastAsia="Arial" w:hAnsi="Arial" w:cs="Arial"/>
          <w:sz w:val="18"/>
          <w:szCs w:val="16"/>
          <w:lang w:val="de-DE"/>
        </w:rPr>
        <w:t>r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sc</w:t>
      </w:r>
      <w:r w:rsidRPr="00C02A3F">
        <w:rPr>
          <w:rFonts w:ascii="Arial" w:eastAsia="Arial" w:hAnsi="Arial" w:cs="Arial"/>
          <w:sz w:val="18"/>
          <w:szCs w:val="16"/>
          <w:lang w:val="de-DE"/>
        </w:rPr>
        <w:t>hr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i</w:t>
      </w:r>
      <w:r w:rsidRPr="00C02A3F">
        <w:rPr>
          <w:rFonts w:ascii="Arial" w:eastAsia="Arial" w:hAnsi="Arial" w:cs="Arial"/>
          <w:sz w:val="18"/>
          <w:szCs w:val="16"/>
          <w:lang w:val="de-DE"/>
        </w:rPr>
        <w:t>ft</w:t>
      </w:r>
      <w:r w:rsidRPr="00171C18">
        <w:rPr>
          <w:rFonts w:ascii="Arial" w:eastAsia="Arial" w:hAnsi="Arial" w:cs="Arial"/>
          <w:spacing w:val="-8"/>
          <w:sz w:val="18"/>
          <w:szCs w:val="16"/>
        </w:rPr>
        <w:t xml:space="preserve"> </w:t>
      </w:r>
      <w:r w:rsidRPr="00C02A3F">
        <w:rPr>
          <w:rFonts w:ascii="Arial" w:eastAsia="Arial" w:hAnsi="Arial" w:cs="Arial"/>
          <w:sz w:val="18"/>
          <w:szCs w:val="16"/>
          <w:lang w:val="de-DE"/>
        </w:rPr>
        <w:t>Stud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i</w:t>
      </w:r>
      <w:r w:rsidRPr="00C02A3F">
        <w:rPr>
          <w:rFonts w:ascii="Arial" w:eastAsia="Arial" w:hAnsi="Arial" w:cs="Arial"/>
          <w:sz w:val="18"/>
          <w:szCs w:val="16"/>
          <w:lang w:val="de-DE"/>
        </w:rPr>
        <w:t>enrefe</w:t>
      </w:r>
      <w:r w:rsidRPr="00C02A3F">
        <w:rPr>
          <w:rFonts w:ascii="Arial" w:eastAsia="Arial" w:hAnsi="Arial" w:cs="Arial"/>
          <w:spacing w:val="1"/>
          <w:sz w:val="18"/>
          <w:szCs w:val="16"/>
          <w:lang w:val="de-DE"/>
        </w:rPr>
        <w:t>re</w:t>
      </w:r>
      <w:r w:rsidRPr="00C02A3F">
        <w:rPr>
          <w:rFonts w:ascii="Arial" w:eastAsia="Arial" w:hAnsi="Arial" w:cs="Arial"/>
          <w:sz w:val="18"/>
          <w:szCs w:val="16"/>
          <w:lang w:val="de-DE"/>
        </w:rPr>
        <w:t>ndar</w:t>
      </w:r>
      <w:r w:rsidRPr="00171C18">
        <w:rPr>
          <w:rFonts w:ascii="Arial" w:eastAsia="Arial" w:hAnsi="Arial" w:cs="Arial"/>
          <w:sz w:val="18"/>
          <w:szCs w:val="16"/>
        </w:rPr>
        <w:t>/</w:t>
      </w:r>
      <w:r w:rsidRPr="00171C18">
        <w:rPr>
          <w:rFonts w:ascii="Arial" w:eastAsia="Arial" w:hAnsi="Arial" w:cs="Arial"/>
          <w:spacing w:val="1"/>
          <w:sz w:val="18"/>
          <w:szCs w:val="16"/>
        </w:rPr>
        <w:t>i</w:t>
      </w:r>
      <w:r w:rsidRPr="00171C18">
        <w:rPr>
          <w:rFonts w:ascii="Arial" w:eastAsia="Arial" w:hAnsi="Arial" w:cs="Arial"/>
          <w:sz w:val="18"/>
          <w:szCs w:val="16"/>
        </w:rPr>
        <w:t>n</w:t>
      </w:r>
    </w:p>
    <w:sectPr w:rsidR="00171C18" w:rsidRPr="00171C18" w:rsidSect="00D87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92" w:rsidRDefault="00414B92" w:rsidP="00414B92">
      <w:pPr>
        <w:spacing w:after="0" w:line="240" w:lineRule="auto"/>
      </w:pPr>
      <w:r>
        <w:separator/>
      </w:r>
    </w:p>
  </w:endnote>
  <w:endnote w:type="continuationSeparator" w:id="0">
    <w:p w:rsidR="00414B92" w:rsidRDefault="00414B92" w:rsidP="0041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92" w:rsidRDefault="00414B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92" w:rsidRDefault="00414B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92" w:rsidRDefault="00414B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92" w:rsidRDefault="00414B92" w:rsidP="00414B92">
      <w:pPr>
        <w:spacing w:after="0" w:line="240" w:lineRule="auto"/>
      </w:pPr>
      <w:r>
        <w:separator/>
      </w:r>
    </w:p>
  </w:footnote>
  <w:footnote w:type="continuationSeparator" w:id="0">
    <w:p w:rsidR="00414B92" w:rsidRDefault="00414B92" w:rsidP="0041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92" w:rsidRDefault="00414B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92" w:rsidRDefault="00414B9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92" w:rsidRDefault="00414B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D7"/>
    <w:rsid w:val="00013913"/>
    <w:rsid w:val="00171C18"/>
    <w:rsid w:val="001A4F86"/>
    <w:rsid w:val="001E2199"/>
    <w:rsid w:val="00211F7B"/>
    <w:rsid w:val="002736B3"/>
    <w:rsid w:val="002A500E"/>
    <w:rsid w:val="003E38C8"/>
    <w:rsid w:val="003E4528"/>
    <w:rsid w:val="00414B92"/>
    <w:rsid w:val="00452E9C"/>
    <w:rsid w:val="0048154E"/>
    <w:rsid w:val="004B627B"/>
    <w:rsid w:val="004C48FE"/>
    <w:rsid w:val="00651F04"/>
    <w:rsid w:val="00674EE6"/>
    <w:rsid w:val="006B2340"/>
    <w:rsid w:val="00732621"/>
    <w:rsid w:val="007C4116"/>
    <w:rsid w:val="00813E37"/>
    <w:rsid w:val="008B5E61"/>
    <w:rsid w:val="008E3982"/>
    <w:rsid w:val="00946895"/>
    <w:rsid w:val="009547E7"/>
    <w:rsid w:val="00961205"/>
    <w:rsid w:val="00A07215"/>
    <w:rsid w:val="00A467CC"/>
    <w:rsid w:val="00A6786E"/>
    <w:rsid w:val="00B62FE3"/>
    <w:rsid w:val="00BF2A5D"/>
    <w:rsid w:val="00C02A3F"/>
    <w:rsid w:val="00C316D7"/>
    <w:rsid w:val="00CD5AC3"/>
    <w:rsid w:val="00D87956"/>
    <w:rsid w:val="00DC30E1"/>
    <w:rsid w:val="00E623AE"/>
    <w:rsid w:val="00F2726F"/>
    <w:rsid w:val="00F7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126215"/>
  <w15:docId w15:val="{906F61B0-9DE3-47D7-B51F-E5B1E36A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16D7"/>
    <w:pPr>
      <w:widowControl w:val="0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6D7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59"/>
    <w:rsid w:val="00C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4B9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1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4B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Nagel</dc:creator>
  <cp:lastModifiedBy>Geiger, Patrick (KM)</cp:lastModifiedBy>
  <cp:revision>9</cp:revision>
  <cp:lastPrinted>2017-01-26T10:29:00Z</cp:lastPrinted>
  <dcterms:created xsi:type="dcterms:W3CDTF">2023-12-01T06:58:00Z</dcterms:created>
  <dcterms:modified xsi:type="dcterms:W3CDTF">2024-01-10T06:48:00Z</dcterms:modified>
</cp:coreProperties>
</file>